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top w:space="0" w:sz="0" w:val="nil"/>
          <w:left w:space="0" w:sz="0" w:val="nil"/>
          <w:bottom w:space="0" w:sz="0" w:val="nil"/>
          <w:right w:space="0" w:sz="0" w:val="nil"/>
          <w:between w:space="0" w:sz="0" w:val="nil"/>
        </w:pBdr>
        <w:contextualSpacing w:val="0"/>
        <w:rPr/>
      </w:pPr>
      <w:r w:rsidDel="00000000" w:rsidR="00000000" w:rsidRPr="00000000">
        <w:rPr>
          <w:rtl w:val="0"/>
        </w:rPr>
        <w:t xml:space="preserve">If you’ve found this Read-Me, welcome! You’re probably wondering what and where all these simfiles came from. </w:t>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pPr>
      <w:r w:rsidDel="00000000" w:rsidR="00000000" w:rsidRPr="00000000">
        <w:rPr>
          <w:rtl w:val="0"/>
        </w:rPr>
        <w:t xml:space="preserve">Back in 2007, a small arcade named Game Zone in Olathe, KS received an In The Groove dedicated cabinet and this crazy guy that went by the name of “Jbean3535” managed the place and started stepping songs to add to the machine for everyone to enjoy. Now, he really only stepped these songs because he loved doing it and if others enjoyed it along the way, that was great. He continued to step through 2010 when he went off to college and sadly, had to quit Game Zone. Fast forward to late 2012 and he had become a college graduate (whoohoo) and moved back home. Needing a job, he took a position managing the arcade down the hall from Game Zone named Zonkers. They too had an In The Groove machine and this is the machine that started the tradition of “Seasons” of exclusive songs - A pack of 50-70 songs every “season”, all with every difficulty to include all players that you could play *only* at Zonkers.Over the years, he continued stepping songs for each pack, sprinkling some of the old favorites from Game Zone into each month.</w:t>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pPr>
      <w:r w:rsidDel="00000000" w:rsidR="00000000" w:rsidRPr="00000000">
        <w:rPr>
          <w:rtl w:val="0"/>
        </w:rPr>
        <w:t xml:space="preserve">Sadly, in Summer 2014, “Jbean3535” found a “real” job and left Zonkers, and with him went all of the songs he created for the In The Groove machine and players. Since then, these have been thought to be lost, deleted, and forgotten, but after many many many messages to him, he finally decided to look for them and to his surprise, he found them all in their original state, many years later. And that’s where we are now. These are the original packs, in their original forms, with no modifications - Exactly as they were on the machines. There may be a few sync issues, a few random graphics, and music videos sprinkled around, but keeping them as original as possible was the main goal. </w:t>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contextualSpacing w:val="0"/>
        <w:rPr/>
      </w:pPr>
      <w:r w:rsidDel="00000000" w:rsidR="00000000" w:rsidRPr="00000000">
        <w:rPr>
          <w:rtl w:val="0"/>
        </w:rPr>
        <w:t xml:space="preserve">With no more public In The Groove machines in the area, they’re now out in the wild for anyone, anywhere in the world to enjoy. Some have videos, some are missing graphics, and some of them aren’t in the OGG audio format, but they’re now here for anyone to do anything to. I hope you enjoy them as much as I enjoyed making them. </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